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76" w:rsidRDefault="00EA1876" w:rsidP="00EA187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EA1876" w:rsidRPr="00334BA3" w:rsidRDefault="00EA1876" w:rsidP="00EA1876">
      <w:pPr>
        <w:pStyle w:val="a7"/>
        <w:spacing w:after="0" w:line="240" w:lineRule="auto"/>
        <w:jc w:val="center"/>
        <w:rPr>
          <w:rFonts w:ascii="Times New Roman" w:hAnsi="Times New Roman"/>
          <w:b/>
          <w:sz w:val="24"/>
          <w:szCs w:val="24"/>
        </w:rPr>
      </w:pPr>
      <w:r>
        <w:rPr>
          <w:rFonts w:ascii="Times New Roman" w:hAnsi="Times New Roman"/>
          <w:b/>
          <w:sz w:val="24"/>
          <w:szCs w:val="24"/>
        </w:rPr>
        <w:t>ПО УЛ. КРУПСКОЙ, Д. 32, ПОМ. 67</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EA1876">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EA1876" w:rsidRPr="008B4258">
        <w:rPr>
          <w:rFonts w:ascii="Times New Roman" w:hAnsi="Times New Roman"/>
          <w:sz w:val="24"/>
          <w:szCs w:val="24"/>
        </w:rPr>
        <w:t>муниципального имущества города Красноярска на 202</w:t>
      </w:r>
      <w:r w:rsidR="00EA1876">
        <w:rPr>
          <w:rFonts w:ascii="Times New Roman" w:hAnsi="Times New Roman"/>
          <w:sz w:val="24"/>
          <w:szCs w:val="24"/>
        </w:rPr>
        <w:t>1</w:t>
      </w:r>
      <w:r w:rsidR="00EA1876" w:rsidRPr="008B4258">
        <w:rPr>
          <w:rFonts w:ascii="Times New Roman" w:hAnsi="Times New Roman"/>
          <w:sz w:val="24"/>
          <w:szCs w:val="24"/>
        </w:rPr>
        <w:t>-202</w:t>
      </w:r>
      <w:r w:rsidR="00EA1876">
        <w:rPr>
          <w:rFonts w:ascii="Times New Roman" w:hAnsi="Times New Roman"/>
          <w:sz w:val="24"/>
          <w:szCs w:val="24"/>
        </w:rPr>
        <w:t>3</w:t>
      </w:r>
      <w:r w:rsidR="00EA1876" w:rsidRPr="008B4258">
        <w:rPr>
          <w:rFonts w:ascii="Times New Roman" w:hAnsi="Times New Roman"/>
          <w:sz w:val="24"/>
          <w:szCs w:val="24"/>
        </w:rPr>
        <w:t xml:space="preserve"> годы», </w:t>
      </w:r>
      <w:r w:rsidR="00EA1876">
        <w:rPr>
          <w:rFonts w:ascii="Times New Roman" w:hAnsi="Times New Roman"/>
          <w:sz w:val="24"/>
          <w:szCs w:val="24"/>
        </w:rPr>
        <w:t>постановлен</w:t>
      </w:r>
      <w:r w:rsidR="00EA1876" w:rsidRPr="008B4258">
        <w:rPr>
          <w:rFonts w:ascii="Times New Roman" w:hAnsi="Times New Roman"/>
          <w:sz w:val="24"/>
          <w:szCs w:val="24"/>
        </w:rPr>
        <w:t xml:space="preserve">ие администрации города Красноярска от </w:t>
      </w:r>
      <w:r w:rsidR="00EA1876">
        <w:rPr>
          <w:rFonts w:ascii="Times New Roman" w:hAnsi="Times New Roman"/>
          <w:sz w:val="24"/>
          <w:szCs w:val="24"/>
        </w:rPr>
        <w:t xml:space="preserve">16.02.2022 </w:t>
      </w:r>
      <w:r w:rsidR="00EA1876" w:rsidRPr="008B4258">
        <w:rPr>
          <w:rFonts w:ascii="Times New Roman" w:hAnsi="Times New Roman"/>
          <w:sz w:val="24"/>
          <w:szCs w:val="24"/>
        </w:rPr>
        <w:t xml:space="preserve">№ </w:t>
      </w:r>
      <w:r w:rsidR="00EA1876">
        <w:rPr>
          <w:rFonts w:ascii="Times New Roman" w:hAnsi="Times New Roman"/>
          <w:sz w:val="24"/>
          <w:szCs w:val="24"/>
        </w:rPr>
        <w:t>126</w:t>
      </w:r>
      <w:r w:rsidR="00EA1876" w:rsidRPr="008B4258">
        <w:rPr>
          <w:rFonts w:ascii="Times New Roman" w:hAnsi="Times New Roman"/>
          <w:sz w:val="24"/>
          <w:szCs w:val="24"/>
        </w:rPr>
        <w:t xml:space="preserve"> «О приватизации нежилого </w:t>
      </w:r>
      <w:r w:rsidR="00EA1876" w:rsidRPr="009B1833">
        <w:rPr>
          <w:rFonts w:ascii="Times New Roman" w:hAnsi="Times New Roman"/>
          <w:sz w:val="24"/>
          <w:szCs w:val="24"/>
        </w:rPr>
        <w:t xml:space="preserve">помещения по </w:t>
      </w:r>
      <w:r w:rsidR="00EA1876">
        <w:rPr>
          <w:rFonts w:ascii="Times New Roman" w:hAnsi="Times New Roman"/>
          <w:sz w:val="24"/>
          <w:szCs w:val="24"/>
        </w:rPr>
        <w:t>ул. Крупской, д. 32, пом. 67</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EA1876" w:rsidP="00CE3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250,8</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0100218:1651</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ул. Крупской, д. 32, пом. 67</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пятиэтажного кирпичного жилого дома 1966 года постройки</w:t>
      </w:r>
      <w:r w:rsidRPr="009B1833">
        <w:rPr>
          <w:rFonts w:ascii="Times New Roman" w:hAnsi="Times New Roman"/>
          <w:sz w:val="24"/>
          <w:szCs w:val="24"/>
        </w:rPr>
        <w:t>.</w:t>
      </w:r>
      <w:r>
        <w:rPr>
          <w:rFonts w:ascii="Times New Roman" w:hAnsi="Times New Roman"/>
          <w:sz w:val="24"/>
          <w:szCs w:val="24"/>
        </w:rPr>
        <w:t xml:space="preserve"> Отдельный вход имеется</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EA1876">
        <w:rPr>
          <w:rFonts w:ascii="Times New Roman" w:hAnsi="Times New Roman"/>
          <w:color w:val="000000"/>
          <w:sz w:val="24"/>
          <w:szCs w:val="24"/>
        </w:rPr>
        <w:t>2</w:t>
      </w:r>
      <w:r w:rsidR="00560846">
        <w:rPr>
          <w:rFonts w:ascii="Times New Roman" w:hAnsi="Times New Roman"/>
          <w:color w:val="000000"/>
          <w:sz w:val="24"/>
          <w:szCs w:val="24"/>
        </w:rPr>
        <w:t>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признаны несостоявшимися в связи с отсутствием участников</w:t>
      </w:r>
      <w:r w:rsidR="00D71CD0">
        <w:rPr>
          <w:rFonts w:ascii="Times New Roman" w:hAnsi="Times New Roman"/>
          <w:bCs/>
          <w:sz w:val="24"/>
          <w:szCs w:val="24"/>
        </w:rPr>
        <w:t>.</w:t>
      </w:r>
      <w:r w:rsidR="00903340">
        <w:rPr>
          <w:rFonts w:ascii="Times New Roman" w:hAnsi="Times New Roman"/>
          <w:bCs/>
          <w:sz w:val="24"/>
          <w:szCs w:val="24"/>
        </w:rPr>
        <w:t xml:space="preserve"> Торги, назначенные на 12.05.2022,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EA1876">
        <w:t>3 136 000</w:t>
      </w:r>
      <w:r w:rsidR="00EA1876" w:rsidRPr="00D421CA">
        <w:t xml:space="preserve"> (</w:t>
      </w:r>
      <w:r w:rsidR="00EA1876">
        <w:t>три миллиона сто тридцать шесть тысяч</w:t>
      </w:r>
      <w:r w:rsidR="00EA1876"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EA1876">
        <w:t>1 568 000</w:t>
      </w:r>
      <w:r>
        <w:t xml:space="preserve"> (</w:t>
      </w:r>
      <w:r w:rsidR="00EA1876">
        <w:t xml:space="preserve">один миллион пятьсот шестьдесят восемь тысяч) рублей,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A1876">
        <w:t>313 600</w:t>
      </w:r>
      <w:r>
        <w:t xml:space="preserve"> (</w:t>
      </w:r>
      <w:r w:rsidR="00EA1876">
        <w:t>триста тринадцать тысяч шестьсот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A1876">
        <w:t>156 800</w:t>
      </w:r>
      <w:r w:rsidR="00350648" w:rsidRPr="007A6A43">
        <w:t xml:space="preserve"> (</w:t>
      </w:r>
      <w:r w:rsidR="00350648">
        <w:t>семьдесят пять тысяч восемьсот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EA1876">
        <w:t>627 200</w:t>
      </w:r>
      <w:r w:rsidR="00EA1876" w:rsidRPr="00D421CA">
        <w:t xml:space="preserve"> </w:t>
      </w:r>
      <w:r w:rsidR="00EA1876">
        <w:t>(шестьсот двадцать семь тысяч двести</w:t>
      </w:r>
      <w:r w:rsidR="00EA1876" w:rsidRPr="00D421CA">
        <w:t>)</w:t>
      </w:r>
      <w:r w:rsidR="00EA1876" w:rsidRPr="00F920D7">
        <w:t xml:space="preserve"> рублей</w:t>
      </w:r>
      <w:r w:rsidRPr="00F920D7">
        <w:t xml:space="preserve">, составляющий 20 процентов цены </w:t>
      </w:r>
      <w:r w:rsidR="00350648">
        <w:t xml:space="preserve">первоначального предложения </w:t>
      </w:r>
      <w:r>
        <w:t>нежилого помещения</w:t>
      </w:r>
      <w:r w:rsidRPr="00F920D7">
        <w:t>.</w:t>
      </w: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903340">
        <w:rPr>
          <w:rFonts w:ascii="Times New Roman" w:hAnsi="Times New Roman"/>
          <w:bCs/>
          <w:sz w:val="24"/>
          <w:szCs w:val="24"/>
          <w:lang w:eastAsia="ru-RU"/>
        </w:rPr>
        <w:t>14</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903340">
        <w:rPr>
          <w:rFonts w:ascii="Times New Roman" w:hAnsi="Times New Roman"/>
          <w:bCs/>
          <w:sz w:val="24"/>
          <w:szCs w:val="24"/>
          <w:lang w:eastAsia="ru-RU"/>
        </w:rPr>
        <w:t>5</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903340">
        <w:rPr>
          <w:rFonts w:ascii="Times New Roman" w:hAnsi="Times New Roman"/>
          <w:bCs/>
          <w:sz w:val="24"/>
          <w:szCs w:val="24"/>
          <w:lang w:eastAsia="ru-RU"/>
        </w:rPr>
        <w:t>10</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903340">
        <w:rPr>
          <w:rFonts w:ascii="Times New Roman" w:hAnsi="Times New Roman"/>
          <w:bCs/>
          <w:sz w:val="24"/>
          <w:szCs w:val="24"/>
          <w:lang w:eastAsia="ru-RU"/>
        </w:rPr>
        <w:t>6</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903340">
        <w:rPr>
          <w:rFonts w:ascii="Times New Roman" w:hAnsi="Times New Roman"/>
          <w:bCs/>
          <w:sz w:val="24"/>
          <w:szCs w:val="24"/>
          <w:lang w:eastAsia="ru-RU"/>
        </w:rPr>
        <w:t>15</w:t>
      </w:r>
      <w:r>
        <w:rPr>
          <w:rFonts w:ascii="Times New Roman" w:hAnsi="Times New Roman"/>
          <w:bCs/>
          <w:sz w:val="24"/>
          <w:szCs w:val="24"/>
          <w:lang w:eastAsia="ru-RU"/>
        </w:rPr>
        <w:t>.</w:t>
      </w:r>
      <w:r w:rsidR="001C4872">
        <w:rPr>
          <w:rFonts w:ascii="Times New Roman" w:hAnsi="Times New Roman"/>
          <w:bCs/>
          <w:sz w:val="24"/>
          <w:szCs w:val="24"/>
          <w:lang w:eastAsia="ru-RU"/>
        </w:rPr>
        <w:t>0</w:t>
      </w:r>
      <w:r w:rsidR="00903340">
        <w:rPr>
          <w:rFonts w:ascii="Times New Roman" w:hAnsi="Times New Roman"/>
          <w:bCs/>
          <w:sz w:val="24"/>
          <w:szCs w:val="24"/>
          <w:lang w:eastAsia="ru-RU"/>
        </w:rPr>
        <w:t>6</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903340">
        <w:rPr>
          <w:rFonts w:ascii="Times New Roman" w:hAnsi="Times New Roman"/>
          <w:bCs/>
          <w:sz w:val="24"/>
          <w:szCs w:val="24"/>
          <w:lang w:eastAsia="ru-RU"/>
        </w:rPr>
        <w:t>17</w:t>
      </w:r>
      <w:r>
        <w:rPr>
          <w:rFonts w:ascii="Times New Roman" w:hAnsi="Times New Roman"/>
          <w:bCs/>
          <w:sz w:val="24"/>
          <w:szCs w:val="24"/>
          <w:lang w:eastAsia="ru-RU"/>
        </w:rPr>
        <w:t>.</w:t>
      </w:r>
      <w:r w:rsidR="001C4872">
        <w:rPr>
          <w:rFonts w:ascii="Times New Roman" w:hAnsi="Times New Roman"/>
          <w:bCs/>
          <w:sz w:val="24"/>
          <w:szCs w:val="24"/>
          <w:lang w:eastAsia="ru-RU"/>
        </w:rPr>
        <w:t>0</w:t>
      </w:r>
      <w:r w:rsidR="00903340">
        <w:rPr>
          <w:rFonts w:ascii="Times New Roman" w:hAnsi="Times New Roman"/>
          <w:bCs/>
          <w:sz w:val="24"/>
          <w:szCs w:val="24"/>
          <w:lang w:eastAsia="ru-RU"/>
        </w:rPr>
        <w:t>6</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903340">
        <w:rPr>
          <w:rFonts w:ascii="Times New Roman" w:hAnsi="Times New Roman"/>
          <w:bCs/>
          <w:sz w:val="24"/>
          <w:szCs w:val="24"/>
          <w:lang w:eastAsia="ru-RU"/>
        </w:rPr>
        <w:t>09</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03340">
        <w:rPr>
          <w:sz w:val="24"/>
        </w:rPr>
        <w:t>04</w:t>
      </w:r>
      <w:r w:rsidR="005F5A5F">
        <w:rPr>
          <w:sz w:val="24"/>
        </w:rPr>
        <w:t>.0</w:t>
      </w:r>
      <w:r w:rsidR="00903340">
        <w:rPr>
          <w:sz w:val="24"/>
        </w:rPr>
        <w:t>5</w:t>
      </w:r>
      <w:r w:rsidR="0008334F">
        <w:rPr>
          <w:sz w:val="24"/>
        </w:rPr>
        <w:t>.202</w:t>
      </w:r>
      <w:r w:rsidR="00350648">
        <w:rPr>
          <w:sz w:val="24"/>
        </w:rPr>
        <w:t>2</w:t>
      </w:r>
      <w:r w:rsidR="0008334F">
        <w:rPr>
          <w:sz w:val="24"/>
        </w:rPr>
        <w:t xml:space="preserve"> по </w:t>
      </w:r>
      <w:r w:rsidR="00903340">
        <w:rPr>
          <w:sz w:val="24"/>
        </w:rPr>
        <w:t>10</w:t>
      </w:r>
      <w:r>
        <w:rPr>
          <w:sz w:val="24"/>
        </w:rPr>
        <w:t>.</w:t>
      </w:r>
      <w:r w:rsidR="001C4872">
        <w:rPr>
          <w:sz w:val="24"/>
        </w:rPr>
        <w:t>0</w:t>
      </w:r>
      <w:r w:rsidR="00903340">
        <w:rPr>
          <w:sz w:val="24"/>
        </w:rPr>
        <w:t>6</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r w:rsidR="00350648">
        <w:rPr>
          <w:sz w:val="24"/>
        </w:rPr>
        <w:t xml:space="preserve">ул. </w:t>
      </w:r>
      <w:r w:rsidR="00EA1876">
        <w:rPr>
          <w:sz w:val="24"/>
        </w:rPr>
        <w:t>Крупской</w:t>
      </w:r>
      <w:r w:rsidR="00350648">
        <w:rPr>
          <w:sz w:val="24"/>
        </w:rPr>
        <w:t xml:space="preserve">, д. </w:t>
      </w:r>
      <w:r w:rsidR="00EA1876">
        <w:rPr>
          <w:sz w:val="24"/>
        </w:rPr>
        <w:t>3</w:t>
      </w:r>
      <w:r w:rsidR="00350648">
        <w:rPr>
          <w:sz w:val="24"/>
        </w:rPr>
        <w:t xml:space="preserve">2, пом. </w:t>
      </w:r>
      <w:r w:rsidR="00EA1876">
        <w:rPr>
          <w:sz w:val="24"/>
        </w:rPr>
        <w:t>67</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EA1876" w:rsidP="00350648">
      <w:pPr>
        <w:pStyle w:val="TextBasTxt"/>
        <w:spacing w:line="192" w:lineRule="auto"/>
        <w:ind w:firstLine="0"/>
        <w:jc w:val="left"/>
        <w:rPr>
          <w:sz w:val="16"/>
          <w:szCs w:val="16"/>
        </w:rPr>
      </w:pPr>
      <w:r>
        <w:rPr>
          <w:sz w:val="16"/>
          <w:szCs w:val="16"/>
        </w:rPr>
        <w:t xml:space="preserve">публикация </w:t>
      </w:r>
      <w:r w:rsidR="00903340">
        <w:rPr>
          <w:sz w:val="16"/>
          <w:szCs w:val="16"/>
        </w:rPr>
        <w:t>13</w:t>
      </w:r>
      <w:r w:rsidR="00350648">
        <w:rPr>
          <w:sz w:val="16"/>
          <w:szCs w:val="16"/>
        </w:rPr>
        <w:t>.0</w:t>
      </w:r>
      <w:r w:rsidR="00903340">
        <w:rPr>
          <w:sz w:val="16"/>
          <w:szCs w:val="16"/>
        </w:rPr>
        <w:t>5</w:t>
      </w:r>
      <w:bookmarkStart w:id="2" w:name="_GoBack"/>
      <w:bookmarkEnd w:id="2"/>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3340">
      <w:rPr>
        <w:rStyle w:val="ac"/>
        <w:noProof/>
      </w:rPr>
      <w:t>9</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03340">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40"/>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1876"/>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2563B1-981F-4218-8D98-70AF4791B0AD}"/>
</file>

<file path=customXml/itemProps2.xml><?xml version="1.0" encoding="utf-8"?>
<ds:datastoreItem xmlns:ds="http://schemas.openxmlformats.org/officeDocument/2006/customXml" ds:itemID="{F0E0170D-462A-4C7C-BEE3-C7E04C22908D}"/>
</file>

<file path=customXml/itemProps3.xml><?xml version="1.0" encoding="utf-8"?>
<ds:datastoreItem xmlns:ds="http://schemas.openxmlformats.org/officeDocument/2006/customXml" ds:itemID="{CD783DDC-D4FC-43DE-A8C3-FB0EE4FAAE8C}"/>
</file>

<file path=customXml/itemProps4.xml><?xml version="1.0" encoding="utf-8"?>
<ds:datastoreItem xmlns:ds="http://schemas.openxmlformats.org/officeDocument/2006/customXml" ds:itemID="{15B115D9-0F89-4210-99F3-FE7F6B06B502}"/>
</file>

<file path=docProps/app.xml><?xml version="1.0" encoding="utf-8"?>
<Properties xmlns="http://schemas.openxmlformats.org/officeDocument/2006/extended-properties" xmlns:vt="http://schemas.openxmlformats.org/officeDocument/2006/docPropsVTypes">
  <Template>Normal</Template>
  <TotalTime>1396</TotalTime>
  <Pages>14</Pages>
  <Words>6312</Words>
  <Characters>35983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139</cp:revision>
  <cp:lastPrinted>2020-07-09T10:39:00Z</cp:lastPrinted>
  <dcterms:created xsi:type="dcterms:W3CDTF">2019-06-19T05:09:00Z</dcterms:created>
  <dcterms:modified xsi:type="dcterms:W3CDTF">2022-05-13T03:02:00Z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